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2095D" w14:textId="77777777" w:rsidR="0086313C" w:rsidRDefault="0086313C" w:rsidP="0086313C">
      <w:pPr>
        <w:rPr>
          <w:rFonts w:ascii="Sylfaen" w:hAnsi="Sylfaen"/>
          <w:lang w:val="ka-GE"/>
        </w:rPr>
      </w:pPr>
    </w:p>
    <w:p w14:paraId="05DE1BF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4E38AC7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4FC90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E048D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565F02" w14:textId="655B6FB2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A18EF7" wp14:editId="08F6557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687847A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7F2115D" w14:textId="77777777" w:rsidR="0086313C" w:rsidRPr="0073142C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7C9113D8" w14:textId="77777777" w:rsidR="0086313C" w:rsidRPr="0073142C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64B3375C" w14:textId="77777777" w:rsidR="005265B9" w:rsidRPr="0073142C" w:rsidRDefault="0073142C" w:rsidP="005265B9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="005265B9" w:rsidRPr="0073142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265B9" w:rsidRPr="0073142C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4A5FA1DB" w14:textId="77777777" w:rsidR="0073142C" w:rsidRPr="0073142C" w:rsidRDefault="0073142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1D13BCE" w14:textId="77777777" w:rsidR="0086313C" w:rsidRPr="0073142C" w:rsidRDefault="0073142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2F0213B" w14:textId="77777777" w:rsidR="000269CB" w:rsidRPr="0073142C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3137B4A5" w14:textId="77777777" w:rsidR="0073142C" w:rsidRPr="0073142C" w:rsidRDefault="0073142C" w:rsidP="005265B9">
      <w:pPr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119DA1C" w14:textId="77777777" w:rsidR="005265B9" w:rsidRPr="0073142C" w:rsidRDefault="005265B9" w:rsidP="005265B9">
      <w:pPr>
        <w:jc w:val="both"/>
        <w:rPr>
          <w:rFonts w:ascii="Sylfaen" w:hAnsi="Sylfaen"/>
          <w:b/>
          <w:sz w:val="24"/>
          <w:szCs w:val="24"/>
        </w:rPr>
      </w:pP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73142C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="007E09E8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Pr="0073142C">
        <w:rPr>
          <w:rFonts w:ascii="Sylfaen" w:hAnsi="Sylfaen"/>
          <w:b/>
          <w:sz w:val="24"/>
          <w:szCs w:val="24"/>
        </w:rPr>
        <w:t>ბავშვთა ასაკის თერაპიული სტომატოლოგია</w:t>
      </w:r>
      <w:r w:rsidRPr="007314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73142C">
        <w:rPr>
          <w:rFonts w:ascii="Sylfaen" w:hAnsi="Sylfaen"/>
          <w:b/>
          <w:sz w:val="24"/>
          <w:szCs w:val="24"/>
        </w:rPr>
        <w:t>1</w:t>
      </w:r>
    </w:p>
    <w:p w14:paraId="17D1388B" w14:textId="399AD8D9" w:rsidR="00EC2838" w:rsidRPr="00A631A8" w:rsidRDefault="00EC2838" w:rsidP="00EC2838">
      <w:pPr>
        <w:spacing w:before="240"/>
        <w:rPr>
          <w:rFonts w:ascii="Sylfaen" w:hAnsi="Sylfaen"/>
          <w:b/>
          <w:sz w:val="24"/>
          <w:szCs w:val="24"/>
          <w:lang w:val="ka-GE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73142C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73142C">
        <w:rPr>
          <w:rFonts w:ascii="Sylfaen" w:hAnsi="Sylfaen"/>
          <w:b/>
          <w:sz w:val="24"/>
          <w:szCs w:val="24"/>
        </w:rPr>
        <w:t xml:space="preserve"> </w:t>
      </w:r>
      <w:r w:rsidR="0073142C" w:rsidRPr="0073142C">
        <w:rPr>
          <w:rFonts w:ascii="Sylfaen" w:hAnsi="Sylfaen"/>
          <w:b/>
          <w:sz w:val="24"/>
          <w:szCs w:val="24"/>
        </w:rPr>
        <w:t xml:space="preserve">          </w:t>
      </w:r>
      <w:r w:rsidR="005A6458" w:rsidRPr="0073142C">
        <w:rPr>
          <w:rFonts w:ascii="Sylfaen" w:hAnsi="Sylfaen"/>
          <w:b/>
          <w:sz w:val="24"/>
          <w:szCs w:val="24"/>
          <w:lang w:val="ka-GE"/>
        </w:rPr>
        <w:t xml:space="preserve">ასოცირებული </w:t>
      </w:r>
      <w:r w:rsidR="005A6458" w:rsidRPr="0073142C">
        <w:rPr>
          <w:rFonts w:ascii="Sylfaen" w:hAnsi="Sylfaen"/>
          <w:b/>
          <w:sz w:val="24"/>
          <w:szCs w:val="24"/>
        </w:rPr>
        <w:t xml:space="preserve">პროფესორი </w:t>
      </w:r>
      <w:r w:rsidR="005A6458" w:rsidRPr="0073142C">
        <w:rPr>
          <w:rFonts w:ascii="Sylfaen" w:hAnsi="Sylfaen"/>
          <w:b/>
          <w:sz w:val="24"/>
          <w:szCs w:val="24"/>
          <w:lang w:val="ka-GE"/>
        </w:rPr>
        <w:t>ხათუნა ტვილდიანი</w:t>
      </w:r>
      <w:r w:rsidR="0073142C" w:rsidRPr="0073142C">
        <w:rPr>
          <w:rFonts w:ascii="Sylfaen" w:hAnsi="Sylfaen"/>
          <w:b/>
          <w:sz w:val="24"/>
          <w:szCs w:val="24"/>
        </w:rPr>
        <w:t xml:space="preserve">     </w:t>
      </w:r>
    </w:p>
    <w:p w14:paraId="5072F434" w14:textId="51D6D449" w:rsidR="00EC2838" w:rsidRPr="0073142C" w:rsidRDefault="00EC2838" w:rsidP="00EC283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73142C">
        <w:rPr>
          <w:rFonts w:ascii="Sylfaen" w:hAnsi="Sylfaen"/>
          <w:b/>
          <w:sz w:val="24"/>
          <w:szCs w:val="24"/>
          <w:lang w:val="ka-GE"/>
        </w:rPr>
        <w:t xml:space="preserve">                      </w:t>
      </w:r>
      <w:r w:rsidR="0073142C" w:rsidRPr="0073142C">
        <w:rPr>
          <w:rFonts w:ascii="Sylfaen" w:hAnsi="Sylfaen"/>
          <w:b/>
          <w:sz w:val="24"/>
          <w:szCs w:val="24"/>
        </w:rPr>
        <w:t xml:space="preserve">                </w:t>
      </w:r>
      <w:r w:rsidRPr="0073142C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650F4235" w14:textId="77777777" w:rsidR="00EC2838" w:rsidRDefault="00EC2838" w:rsidP="00EC2838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56BEADC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81DBA35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77D7D9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0448BB4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544E14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E82C51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9CF1596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87BF17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5EA164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0656B4C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002325" w14:paraId="55216860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3B7" w14:textId="77777777" w:rsidR="0086313C" w:rsidRPr="00002325" w:rsidRDefault="0086313C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61B10CE7" w14:textId="77777777" w:rsidR="0086313C" w:rsidRPr="00002325" w:rsidRDefault="0086313C" w:rsidP="00415653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98F" w14:textId="77777777" w:rsidR="00EE0FFF" w:rsidRPr="00002325" w:rsidRDefault="00EE0FFF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</w:p>
          <w:p w14:paraId="68350583" w14:textId="77777777" w:rsidR="003A2D21" w:rsidRPr="00002325" w:rsidRDefault="00EE0FFF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(</w:t>
            </w:r>
            <w:r w:rsidR="00811913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002325" w14:paraId="78648587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1964" w14:textId="77777777" w:rsidR="0086313C" w:rsidRPr="00002325" w:rsidRDefault="0086313C" w:rsidP="00415653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E76" w14:textId="77777777" w:rsidR="0086313C" w:rsidRPr="00002325" w:rsidRDefault="003A2D21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002325" w14:paraId="1F64307F" w14:textId="77777777" w:rsidTr="00522B7B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2E1" w14:textId="77777777" w:rsidR="003A2D21" w:rsidRPr="00002325" w:rsidRDefault="003A2D21" w:rsidP="00415653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00232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BA0CEDF" w14:textId="77777777" w:rsidR="003A2D21" w:rsidRPr="00002325" w:rsidRDefault="003A2D21" w:rsidP="00415653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9E6B" w14:textId="047DDEFE" w:rsidR="00CE77D8" w:rsidRPr="00002325" w:rsidRDefault="00CE77D8" w:rsidP="0041565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="0006623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AE49CE8" w14:textId="02ECCA97" w:rsidR="003A2D21" w:rsidRPr="00002325" w:rsidRDefault="001A3262" w:rsidP="00415653">
            <w:pPr>
              <w:jc w:val="both"/>
              <w:rPr>
                <w:sz w:val="24"/>
                <w:szCs w:val="24"/>
              </w:rPr>
            </w:pPr>
            <w:r w:rsidRPr="002B686C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4645B4">
              <w:rPr>
                <w:sz w:val="24"/>
                <w:szCs w:val="24"/>
              </w:rPr>
              <w:t xml:space="preserve"> </w:t>
            </w:r>
            <w:r w:rsidRPr="002B686C">
              <w:rPr>
                <w:sz w:val="24"/>
                <w:szCs w:val="24"/>
              </w:rPr>
              <w:t>khatuna.tvildiani@geomedi.edu.ge</w:t>
            </w:r>
          </w:p>
        </w:tc>
      </w:tr>
      <w:tr w:rsidR="00815527" w:rsidRPr="00002325" w14:paraId="70A4C0DB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4529" w14:textId="77777777" w:rsidR="0086313C" w:rsidRPr="00002325" w:rsidRDefault="0086313C" w:rsidP="00415653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2B9C" w14:textId="77777777" w:rsidR="0086313C" w:rsidRPr="00002325" w:rsidRDefault="00EE0FFF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02325">
              <w:rPr>
                <w:rFonts w:ascii="AcadNusx" w:hAnsi="AcadNusx"/>
                <w:sz w:val="24"/>
                <w:szCs w:val="24"/>
              </w:rPr>
              <w:t>V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002325" w14:paraId="60D62F7E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2CE" w14:textId="77777777" w:rsidR="003A2D21" w:rsidRPr="00002325" w:rsidRDefault="003A2D21" w:rsidP="00415653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B17F5C7" w14:textId="77777777" w:rsidR="003A2D21" w:rsidRPr="00002325" w:rsidRDefault="003A2D21" w:rsidP="0041565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A066" w14:textId="77777777"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DE21903" w14:textId="77777777"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D368EF" w:rsidRPr="00002325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14:paraId="35E64529" w14:textId="77777777"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D368EF" w:rsidRPr="00002325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DF7F64B" w14:textId="77777777"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317DE3" w:rsidRPr="00002325">
              <w:rPr>
                <w:rFonts w:ascii="Sylfaen" w:hAnsi="Sylfaen" w:cs="Sylfaen"/>
                <w:i/>
                <w:sz w:val="24"/>
                <w:szCs w:val="24"/>
              </w:rPr>
              <w:t xml:space="preserve">25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CB08CD7" w14:textId="77777777"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C17D5AA" w14:textId="77777777" w:rsidR="00E911A7" w:rsidRPr="00002325" w:rsidRDefault="00E911A7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317DE3" w:rsidRPr="00002325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96CD87C" w14:textId="77777777" w:rsidR="003A2D21" w:rsidRPr="00002325" w:rsidRDefault="00E911A7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317DE3" w:rsidRPr="00002325">
              <w:rPr>
                <w:rFonts w:ascii="Sylfaen" w:hAnsi="Sylfaen" w:cs="Sylfaen"/>
                <w:i/>
                <w:sz w:val="24"/>
                <w:szCs w:val="24"/>
              </w:rPr>
              <w:t>43</w:t>
            </w:r>
            <w:r w:rsidR="00EE0FFF" w:rsidRPr="00002325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FBA0576" w14:textId="77777777" w:rsidR="00326D14" w:rsidRPr="00002325" w:rsidRDefault="00326D14" w:rsidP="00415653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E702F5F" w14:textId="77777777" w:rsidR="006D4DF9" w:rsidRPr="00002325" w:rsidRDefault="006D4DF9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002325" w14:paraId="66B9FE5E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E8D7" w14:textId="77777777" w:rsidR="003A2D21" w:rsidRPr="00002325" w:rsidRDefault="003A2D21" w:rsidP="0041565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69394171" w14:textId="77777777" w:rsidR="003A2D21" w:rsidRPr="00002325" w:rsidRDefault="003A2D21" w:rsidP="00415653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4E0" w14:textId="77777777" w:rsidR="004A0FF2" w:rsidRPr="00002325" w:rsidRDefault="004A0FF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Pr="00002325">
              <w:rPr>
                <w:rFonts w:ascii="Sylfaen" w:hAnsi="Sylfaen"/>
                <w:sz w:val="24"/>
                <w:szCs w:val="24"/>
              </w:rPr>
              <w:t>:</w:t>
            </w:r>
          </w:p>
          <w:p w14:paraId="44E093A3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კბილის არაკარიესული და კარიესული დაზიანებების, პაროდონტის დაავადებების, ეტიოლოგია, პათოგენეზი, კლასიფიკაცია, პათანატომია, კლინიკა, გამოკვლევის მეთოდები, მკურნალობა;</w:t>
            </w:r>
          </w:p>
          <w:p w14:paraId="768C9B05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დროებით კბილებში კარიესის მიმდინარეობის და მკურნალობის თავისებურება, მისი მნიშვნელობა;</w:t>
            </w:r>
          </w:p>
          <w:p w14:paraId="0B24019C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კბილების რესტავრაცია და სარესტავრაციო მასალის კლასიფიკაცია  </w:t>
            </w:r>
          </w:p>
          <w:p w14:paraId="7F5E7BA2" w14:textId="77777777" w:rsidR="003A2D21" w:rsidRPr="00002325" w:rsidRDefault="003A2D21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002325" w14:paraId="60379429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A8E" w14:textId="77777777" w:rsidR="0086313C" w:rsidRPr="00002325" w:rsidRDefault="0086313C" w:rsidP="00415653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BD78" w14:textId="77777777" w:rsidR="0086313C" w:rsidRPr="00002325" w:rsidRDefault="004A0FF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საგნის შესწავლამდე სტუდენტს ათვისებული უნდა ჰქონდეს კურსი - სტომატოლოგიურ დაავადებათა პროფილაქტიკა 2.</w:t>
            </w:r>
          </w:p>
        </w:tc>
      </w:tr>
      <w:tr w:rsidR="00815527" w:rsidRPr="00002325" w14:paraId="1C01386C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491" w14:textId="77777777" w:rsidR="0086313C" w:rsidRPr="00002325" w:rsidRDefault="0086313C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930" w14:textId="77777777" w:rsidR="00884E83" w:rsidRPr="00002325" w:rsidRDefault="00206B75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263FB077" w14:textId="694D458A" w:rsidR="00DA61DC" w:rsidRPr="00002325" w:rsidRDefault="00206B75" w:rsidP="00415653">
            <w:pPr>
              <w:tabs>
                <w:tab w:val="left" w:pos="1820"/>
              </w:tabs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633AA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</w:p>
          <w:p w14:paraId="74617987" w14:textId="77777777" w:rsidR="00DA61DC" w:rsidRPr="00002325" w:rsidRDefault="00DA61DC" w:rsidP="00415653">
            <w:pPr>
              <w:tabs>
                <w:tab w:val="left" w:pos="1820"/>
              </w:tabs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5A802800" w14:textId="77777777" w:rsidR="00AD15D6" w:rsidRPr="00002325" w:rsidRDefault="00AD15D6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00232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18B80DD" w14:textId="77777777" w:rsidR="00AD15D6" w:rsidRPr="00002325" w:rsidRDefault="00AD15D6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002325">
              <w:rPr>
                <w:sz w:val="24"/>
                <w:szCs w:val="24"/>
              </w:rPr>
              <w:t xml:space="preserve">,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00232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5FDB513C" w14:textId="452680F5" w:rsidR="004A0FF2" w:rsidRPr="00002325" w:rsidRDefault="004A0FF2" w:rsidP="00415653">
            <w:pPr>
              <w:pStyle w:val="ListParagraph"/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BC8586A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კბილის არაკარიესული და კარიესული დაზიანებების, ეტიოლოგია, პათოგენეზი, კლასიფიკაცია, კლინიკა, გამოკვლევის მეთოდები, მკურნალობის მეთოდები;</w:t>
            </w:r>
          </w:p>
          <w:p w14:paraId="4FF4DC35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დროებით კბილებში კარიესის მიმდინარეობის და მკურნალობის თავისებურება, მისი მნიშვნელობა;</w:t>
            </w:r>
          </w:p>
          <w:p w14:paraId="7FB0C746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კბილების რესტავრაცია და სარესტავრაციო მასალების კლასიფიკაცია  </w:t>
            </w:r>
          </w:p>
          <w:p w14:paraId="3BD9C975" w14:textId="77777777" w:rsidR="00206B75" w:rsidRPr="00002325" w:rsidRDefault="00206B75" w:rsidP="00415653">
            <w:p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  <w:r w:rsidR="00E6034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2.უნარი</w:t>
            </w:r>
          </w:p>
          <w:p w14:paraId="2D125F41" w14:textId="7FBE5D43" w:rsidR="00206B75" w:rsidRPr="00002325" w:rsidRDefault="00206B75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4DCFA9C" w14:textId="77777777" w:rsidR="00C07800" w:rsidRPr="00002325" w:rsidRDefault="00206B75" w:rsidP="00415653">
            <w:pPr>
              <w:pStyle w:val="CommentText"/>
              <w:tabs>
                <w:tab w:val="left" w:pos="1820"/>
              </w:tabs>
              <w:jc w:val="left"/>
              <w:rPr>
                <w:rFonts w:ascii="Sylfaen" w:hAnsi="Sylfaen"/>
              </w:rPr>
            </w:pPr>
            <w:r w:rsidRPr="00002325">
              <w:rPr>
                <w:lang w:val="ka-GE"/>
              </w:rPr>
              <w:t xml:space="preserve">  </w:t>
            </w:r>
            <w:r w:rsidR="00C07800" w:rsidRPr="00002325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1C86FCC7" w14:textId="1A191648" w:rsidR="00C07800" w:rsidRPr="00002325" w:rsidRDefault="00C07800" w:rsidP="00415653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820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19C2A6D" w14:textId="7CFED87D" w:rsidR="00C07800" w:rsidRPr="00002325" w:rsidRDefault="00C07800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00232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00232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F1439B0" w14:textId="1A847C3C"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ავადმყოფის გამოკვლევა ძირითადი და დამხმარე მეთოდებით;</w:t>
            </w:r>
          </w:p>
          <w:p w14:paraId="25F60795" w14:textId="57C42321"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არაკარიესულ დაავადებათა სამკურნალო მანიპულაციების ჩატარება;</w:t>
            </w:r>
          </w:p>
          <w:p w14:paraId="6A8D9A9F" w14:textId="0379D7E7"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კარიესული და არაკარიესული დაავადებების, დიაგნოსტირება და სამკურნალო გეგმის შემუშავება;</w:t>
            </w:r>
          </w:p>
          <w:p w14:paraId="5571A824" w14:textId="745C614D"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კბილების რესტავრაციისათვის მასალის შერჩევა.</w:t>
            </w:r>
          </w:p>
          <w:p w14:paraId="044C59E1" w14:textId="170DC382" w:rsidR="004A0FF2" w:rsidRPr="00002325" w:rsidRDefault="004A0FF2" w:rsidP="00415653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ბლეკის კლასიფიკაციის მიხედვით კარიესულ დეფექტების დამუშავება ფანტომებზე.</w:t>
            </w:r>
          </w:p>
          <w:p w14:paraId="0020B654" w14:textId="657E1E60" w:rsidR="00C07800" w:rsidRPr="00002325" w:rsidRDefault="00C07800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1FF60BA" w14:textId="77777777" w:rsidR="00C07800" w:rsidRPr="00002325" w:rsidRDefault="00C07800" w:rsidP="00415653">
            <w:pPr>
              <w:tabs>
                <w:tab w:val="left" w:pos="1820"/>
              </w:tabs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00232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D2E797E" w14:textId="77777777" w:rsidR="00C07800" w:rsidRPr="00002325" w:rsidRDefault="00C07800" w:rsidP="00415653">
            <w:p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AF7A849" w14:textId="77777777" w:rsidR="00C07800" w:rsidRPr="00002325" w:rsidRDefault="00C07800" w:rsidP="00415653">
            <w:pPr>
              <w:tabs>
                <w:tab w:val="left" w:pos="1820"/>
              </w:tabs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84E55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0232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9FFC40C" w14:textId="77777777" w:rsidR="004A0FF2" w:rsidRPr="00002325" w:rsidRDefault="004A0FF2" w:rsidP="00784E55">
            <w:pPr>
              <w:tabs>
                <w:tab w:val="left" w:pos="1820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7410DDCB" w14:textId="77777777" w:rsidR="00206B75" w:rsidRPr="00002325" w:rsidRDefault="00206B75" w:rsidP="00415653">
            <w:pPr>
              <w:tabs>
                <w:tab w:val="left" w:pos="1820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619A1FE" w14:textId="77777777" w:rsidR="00206B75" w:rsidRPr="00002325" w:rsidRDefault="00206B75" w:rsidP="00415653">
            <w:pPr>
              <w:tabs>
                <w:tab w:val="left" w:pos="1820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06860D1" w14:textId="77777777" w:rsidR="00DA61DC" w:rsidRPr="00002325" w:rsidRDefault="005038E3" w:rsidP="00415653">
            <w:pPr>
              <w:tabs>
                <w:tab w:val="left" w:pos="1820"/>
              </w:tabs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</w:t>
            </w:r>
            <w:r w:rsidR="00206B75" w:rsidRPr="0000232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206B75" w:rsidRPr="0000232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F572013" w14:textId="6A1BC17E" w:rsidR="00DA61DC" w:rsidRPr="00002325" w:rsidRDefault="00206B75" w:rsidP="00415653">
            <w:pPr>
              <w:tabs>
                <w:tab w:val="left" w:pos="1820"/>
              </w:tabs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633A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633A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C762CD3" w14:textId="77777777" w:rsidR="00C07800" w:rsidRPr="00002325" w:rsidRDefault="00C07800" w:rsidP="00415653">
            <w:pPr>
              <w:tabs>
                <w:tab w:val="left" w:pos="1820"/>
              </w:tabs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0CA29623" w14:textId="77777777" w:rsidR="004A0FF2" w:rsidRPr="00002325" w:rsidRDefault="004A0FF2" w:rsidP="00165076">
            <w:pPr>
              <w:tabs>
                <w:tab w:val="left" w:pos="1820"/>
              </w:tabs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54667D61" w14:textId="45DAF6CF" w:rsidR="004A0FF2" w:rsidRPr="00002325" w:rsidRDefault="004A0FF2" w:rsidP="00165076">
            <w:pPr>
              <w:tabs>
                <w:tab w:val="left" w:pos="1820"/>
              </w:tabs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002325">
              <w:rPr>
                <w:sz w:val="24"/>
                <w:szCs w:val="24"/>
              </w:rPr>
              <w:t>;</w:t>
            </w:r>
          </w:p>
          <w:p w14:paraId="7AE4C2B5" w14:textId="07903B16" w:rsidR="004A0FF2" w:rsidRPr="00002325" w:rsidRDefault="004A0FF2" w:rsidP="00165076">
            <w:pPr>
              <w:tabs>
                <w:tab w:val="left" w:pos="1820"/>
              </w:tabs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002325">
              <w:rPr>
                <w:sz w:val="24"/>
                <w:szCs w:val="24"/>
              </w:rPr>
              <w:t>;</w:t>
            </w:r>
          </w:p>
          <w:p w14:paraId="350E9D1B" w14:textId="77777777" w:rsidR="00C07800" w:rsidRPr="00002325" w:rsidRDefault="00C07800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00232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CADD853" w14:textId="77777777" w:rsidR="00C07800" w:rsidRPr="00002325" w:rsidRDefault="00C07800" w:rsidP="00415653">
            <w:pPr>
              <w:tabs>
                <w:tab w:val="left" w:pos="1820"/>
              </w:tabs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4508E85" w14:textId="3AE99D4C" w:rsidR="004A0FF2" w:rsidRPr="00002325" w:rsidRDefault="004A0FF2" w:rsidP="00BA67CF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სფერო</w:t>
            </w:r>
            <w:r w:rsidR="00633AA7">
              <w:rPr>
                <w:rFonts w:ascii="Sylfaen" w:hAnsi="Sylfaen" w:cs="Sylfaen"/>
                <w:sz w:val="24"/>
                <w:szCs w:val="24"/>
                <w:lang w:val="ka-GE"/>
              </w:rPr>
              <w:t>ში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002325">
              <w:rPr>
                <w:sz w:val="24"/>
                <w:szCs w:val="24"/>
              </w:rPr>
              <w:t>.</w:t>
            </w:r>
          </w:p>
          <w:p w14:paraId="217837CB" w14:textId="77777777" w:rsidR="0086313C" w:rsidRPr="00002325" w:rsidRDefault="0086313C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002325" w14:paraId="696DEA90" w14:textId="77777777" w:rsidTr="00415653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3A42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002325" w14:paraId="4C19D5B1" w14:textId="77777777" w:rsidTr="00522B7B">
        <w:trPr>
          <w:trHeight w:val="12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886E" w14:textId="77777777" w:rsidR="007161BC" w:rsidRPr="00002325" w:rsidRDefault="007140E6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AFF1" w14:textId="77777777" w:rsidR="007161BC" w:rsidRPr="00002325" w:rsidRDefault="007161BC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5E5C6B11" w14:textId="77777777" w:rsidR="007161BC" w:rsidRPr="00002325" w:rsidRDefault="007161BC" w:rsidP="00415653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A846610" w14:textId="77777777" w:rsidR="007161BC" w:rsidRPr="00002325" w:rsidRDefault="007161BC" w:rsidP="00415653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44C2317" w14:textId="77777777" w:rsidR="007161BC" w:rsidRPr="00002325" w:rsidRDefault="007161BC" w:rsidP="00415653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7EB1ACC" w14:textId="77777777" w:rsidR="007140E6" w:rsidRPr="00002325" w:rsidRDefault="007161BC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A0FF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16FDE18" w14:textId="77777777" w:rsidR="004A0FF2" w:rsidRPr="00002325" w:rsidRDefault="004A0FF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კარიესი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მისი წარმოშობის თეორიები და კონცეფციები; ეტიოლოგია, პათოგენეზი, პათოლოგიური ანატომია, კლასიფიკაციები, კლინიკა.</w:t>
            </w:r>
          </w:p>
          <w:p w14:paraId="6BA844B0" w14:textId="77777777" w:rsidR="007161BC" w:rsidRPr="00002325" w:rsidRDefault="007161BC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4A0FF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1600B73" w14:textId="77777777" w:rsidR="004A0FF2" w:rsidRPr="00002325" w:rsidRDefault="004A0FF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კარიესის ეტიოლოგია, პათოგენეზი, პათოლოგიური ანატომია, კლასიფიკაციები, დიაგნოსტიკა.</w:t>
            </w:r>
          </w:p>
          <w:p w14:paraId="4CA409D4" w14:textId="77777777"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002325" w14:paraId="2B4DC8E8" w14:textId="77777777" w:rsidTr="00522B7B">
        <w:trPr>
          <w:trHeight w:val="269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D2AD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F57E" w14:textId="77777777" w:rsidR="004A0FF2" w:rsidRPr="00002325" w:rsidRDefault="004A0FF2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2EDB908E" w14:textId="77777777" w:rsidR="004A0FF2" w:rsidRPr="00002325" w:rsidRDefault="004A0FF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84570C0" w14:textId="77777777"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დაწყებითი ანუ ლაქოვანი კარიესი, კლინიკა, დიფერენციული დიაგნოსტიკა, მკურნალობა. რემთერაპიის დროს გამოყენებული საშუალებები და მეთოდები.</w:t>
            </w:r>
          </w:p>
          <w:p w14:paraId="5B03556F" w14:textId="66BC1AB6"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DA4A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29F15B71" w14:textId="77777777" w:rsidR="004A0FF2" w:rsidRPr="00002325" w:rsidRDefault="004A0FF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დავალება: პრაქტიკულზე განხილული მასალის დასწავლა.</w:t>
            </w:r>
          </w:p>
        </w:tc>
      </w:tr>
      <w:tr w:rsidR="00815527" w:rsidRPr="00002325" w14:paraId="3EB8E63B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315D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A8C2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CA9EA81" w14:textId="77777777" w:rsidR="00D35BE2" w:rsidRPr="00002325" w:rsidRDefault="00D35BE2" w:rsidP="00415653">
            <w:pPr>
              <w:tabs>
                <w:tab w:val="left" w:pos="1820"/>
                <w:tab w:val="left" w:pos="6495"/>
              </w:tabs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002325">
              <w:rPr>
                <w:rFonts w:ascii="Sylfaen" w:hAnsi="Sylfaen"/>
                <w:sz w:val="24"/>
                <w:szCs w:val="24"/>
              </w:rPr>
              <w:tab/>
            </w:r>
          </w:p>
          <w:p w14:paraId="6D960A09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ზედაპირული კარიესი, კლინიკა, დიფერენციული დიაგნოსტიკა, მკურნალობა.</w:t>
            </w:r>
          </w:p>
          <w:p w14:paraId="300BFDCC" w14:textId="077A598D" w:rsidR="00D35BE2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BE2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57143EC5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002325" w14:paraId="23928518" w14:textId="77777777" w:rsidTr="00522B7B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53708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FD0055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C0268DD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237DB1AA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საშუალო კარიესი, კლინიკა, დიფერენციული დიაგნოსტიკა, მკურნალობა.</w:t>
            </w:r>
          </w:p>
          <w:p w14:paraId="28159642" w14:textId="5081DC18" w:rsidR="00D35BE2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BE2" w:rsidRPr="00002325">
              <w:rPr>
                <w:rFonts w:ascii="Sylfaen" w:hAnsi="Sylfaen"/>
                <w:sz w:val="24"/>
                <w:szCs w:val="24"/>
                <w:lang w:val="ka-GE"/>
              </w:rPr>
              <w:t>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5F323119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14:paraId="2DDF5DC7" w14:textId="77777777" w:rsidTr="00522B7B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8AA9B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85E1B0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52FED8F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2AB971E0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ღრმა კარიესი, კლინიკა, დიფერენციული დიაგნოსტიკა, მკურნალობა.</w:t>
            </w:r>
          </w:p>
          <w:p w14:paraId="27525992" w14:textId="2005EDC7" w:rsidR="00D35BE2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BE2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1D42FC8D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14:paraId="3E392DD9" w14:textId="77777777" w:rsidTr="00522B7B">
        <w:trPr>
          <w:trHeight w:val="3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D69BE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6E7EAF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5FEBF56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დროებით კბილებში კარიესის მიმდინარეობისა და მკურნალობის თავისებურება და მისი მნიშვნელობა. </w:t>
            </w:r>
          </w:p>
          <w:p w14:paraId="28FF3630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61CE9126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CA3441B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დროებით კბილებში კარიესის მიმდინარეობის და მკურნალობის თავისებურება. დროებითი კბილების მკურნალობის მნიშვნელობა.</w:t>
            </w:r>
          </w:p>
          <w:p w14:paraId="2E78AFD4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- იმიტირებული კლინიკური შემთხვევა;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66FE20B2" w14:textId="77777777" w:rsidR="00D35BE2" w:rsidRPr="00002325" w:rsidRDefault="00D35BE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815527" w:rsidRPr="00002325" w14:paraId="7A520040" w14:textId="77777777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0A7DD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8E71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EE977FE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ბავშვთა ასაკის სტომატოლოგიაში კბილების რესტავრაციის და ფესვის არხების შესავსებად გამოყენებული საბ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ენი მასალები, მათი კლასიფიკაცია. </w:t>
            </w:r>
          </w:p>
          <w:p w14:paraId="1DAD172E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45EF344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19A729FC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სტომატოლოგიური ცემენტები; ლითონის საბჟენი მასალები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მათი დამზადების და დაბჟენის ტექნიკა.</w:t>
            </w:r>
          </w:p>
          <w:p w14:paraId="3D025774" w14:textId="1C6CB291" w:rsidR="00E4647F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მასალის შერჩევა კონკრეტულ სიტუაციაში და დაბჟენა;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1DE1CBBE" w14:textId="77777777" w:rsidR="007161BC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522B7B" w:rsidRPr="00002325" w14:paraId="3D45854D" w14:textId="77777777" w:rsidTr="00694C9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09B59" w14:textId="77777777" w:rsidR="00522B7B" w:rsidRPr="00002325" w:rsidRDefault="00522B7B" w:rsidP="00415653">
            <w:pPr>
              <w:tabs>
                <w:tab w:val="left" w:pos="1820"/>
              </w:tabs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1B48829" w14:textId="77777777" w:rsidR="00522B7B" w:rsidRPr="00002325" w:rsidRDefault="00522B7B" w:rsidP="00415653">
            <w:pPr>
              <w:tabs>
                <w:tab w:val="left" w:pos="1820"/>
              </w:tabs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65D87D23" w14:textId="77777777" w:rsidR="00522B7B" w:rsidRPr="00002325" w:rsidRDefault="00522B7B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01AE6637" w14:textId="77777777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AFCB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C9E6" w14:textId="77777777" w:rsidR="00CE78C4" w:rsidRPr="00002325" w:rsidRDefault="00AE41C2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AB15D82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15D4614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პლასტმასებისა და პოლიმერული საბჟენი მასალების გამოყენება ბავშვთა ასაკის სტომატოლოგიაში. </w:t>
            </w:r>
          </w:p>
          <w:p w14:paraId="62563EC9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21B396D6" w14:textId="77777777" w:rsidR="00AE41C2" w:rsidRPr="00002325" w:rsidRDefault="00AE41C2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6FEBBAA7" w14:textId="77777777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F09F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D6C9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E76B164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7A801108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კომპოზიციური საბჟენი მასალების დაბჟენის ტექნიკა.</w:t>
            </w:r>
          </w:p>
          <w:p w14:paraId="1E1A5998" w14:textId="72D55463" w:rsidR="00E4647F" w:rsidRPr="00002325" w:rsidRDefault="00CE78C4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A4A77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DA4A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="00DA4A77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647F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73EBCF18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3874B25F" w14:textId="77777777" w:rsidR="00AE41C2" w:rsidRPr="00002325" w:rsidRDefault="00AE41C2" w:rsidP="00415653">
            <w:pPr>
              <w:tabs>
                <w:tab w:val="left" w:pos="1820"/>
              </w:tabs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6D3C3FC9" w14:textId="77777777" w:rsidTr="00DA4A77">
        <w:trPr>
          <w:trHeight w:val="84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49832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2F95FF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B9A3DB0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საბჟენი მასალები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ადმი წაყენებული მოთხოვნები, დადებითი და უარყოფითი თვისებები. </w:t>
            </w:r>
          </w:p>
          <w:p w14:paraId="673D71E9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B47E3EB" w14:textId="77777777" w:rsidR="00E4647F" w:rsidRPr="00002325" w:rsidRDefault="00E4647F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FFF73E7" w14:textId="77777777" w:rsidR="00E4647F" w:rsidRPr="00002325" w:rsidRDefault="00E4647F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ფესვის არხის საბჟენი მასალები, მათდამი წაყენებული მოთხოვნები. </w:t>
            </w:r>
            <w:r w:rsidRPr="00002325">
              <w:rPr>
                <w:rFonts w:ascii="Sylfaen" w:hAnsi="Sylfaen"/>
                <w:sz w:val="24"/>
                <w:szCs w:val="24"/>
              </w:rPr>
              <w:lastRenderedPageBreak/>
              <w:t xml:space="preserve">თუთია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ფოსფატ</w:t>
            </w:r>
            <w:r w:rsidR="007F691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ცემენტები; თუთია-ევგენოლზე დამზადებული მასალები; </w:t>
            </w:r>
          </w:p>
          <w:p w14:paraId="160E5457" w14:textId="77777777" w:rsidR="00E4647F" w:rsidRPr="00002325" w:rsidRDefault="00CE78C4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E4647F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>იმიტირებული კლინიკური შემთხვევა;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574E2DB4" w14:textId="7D13531F" w:rsidR="00AE41C2" w:rsidRPr="00002325" w:rsidRDefault="00E4647F" w:rsidP="00DA4A77">
            <w:pPr>
              <w:tabs>
                <w:tab w:val="left" w:pos="1820"/>
              </w:tabs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815527" w:rsidRPr="00002325" w14:paraId="41679315" w14:textId="77777777" w:rsidTr="00522B7B">
        <w:trPr>
          <w:trHeight w:val="2780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E35A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89CBBD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059D58C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61622510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ეპოქსიდურ ფისებზე დამზადებული მასალები (ჰერმეტიკები); კალციუმის ჰიდროქსიდის შემცველი პასტები; რეზორცინ-ფორმალინზე დამზადებული პასტები; მინსიონომერული ცემენტები, წკირები.</w:t>
            </w:r>
          </w:p>
          <w:p w14:paraId="0D34C26A" w14:textId="7DC70E25" w:rsidR="00335932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3C1309B1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14:paraId="73F0681F" w14:textId="77777777" w:rsidTr="00522B7B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6EB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1A7D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80C1470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კბილების არაკარიესული დაზიანებები, კლასიფიკაცია, ეტიოლოგია, პათოგენეზი. </w:t>
            </w:r>
          </w:p>
          <w:p w14:paraId="1278DD2A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1C94AE1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624A8389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კბილის ქსოვილების განვითარების მემკვიდრული დარღვევები, ასევე მედიკამენტური და ტოქსიური დარღვევები.</w:t>
            </w:r>
          </w:p>
          <w:p w14:paraId="5FA50AE4" w14:textId="238D5423" w:rsidR="00335932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99FAAC9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14:paraId="5D67D8AE" w14:textId="77777777" w:rsidR="00335932" w:rsidRPr="00002325" w:rsidRDefault="00335932" w:rsidP="00415653">
            <w:pPr>
              <w:tabs>
                <w:tab w:val="left" w:pos="1820"/>
              </w:tabs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43F7D777" w14:textId="77777777" w:rsidTr="00522B7B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75017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872AD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5C4150A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არაკარიესულ დაავადებათა მკურნალობა, დიფერენციული დიაგნოსტიკა. </w:t>
            </w:r>
          </w:p>
          <w:p w14:paraId="5E67F154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54A21568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1</w:t>
            </w:r>
          </w:p>
          <w:p w14:paraId="691C1437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კბილების ამოჭრის შემდეგ განვითარებული არაკარიესული დეფექტები.</w:t>
            </w:r>
          </w:p>
          <w:p w14:paraId="75406F39" w14:textId="77777777" w:rsidR="00AE41C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815527" w:rsidRPr="00002325" w14:paraId="4F9E1DAD" w14:textId="77777777" w:rsidTr="00522B7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1D084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1B17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7511119A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    </w:t>
            </w:r>
          </w:p>
          <w:p w14:paraId="2ADD2F64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კბილების ფორმირების და მინერალიზაციის პერიოდში განვითარებული არაკარიესული დეფექტები, ჰიპროფლაზია, ჰიპერფლაზია, ფლუოროზი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დიაგნოსტიკა, მკურნალობა.</w:t>
            </w:r>
          </w:p>
          <w:p w14:paraId="026FDF48" w14:textId="0C00B39E" w:rsidR="00335932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დიაგნოზის განსაზღვრა, მკურნალობის მეთოდისა და ტაქტიკის განსაზღვრა;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18D5795E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509DC512" w14:textId="77777777" w:rsidR="00335932" w:rsidRPr="00002325" w:rsidRDefault="0033593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08D7F088" w14:textId="77777777" w:rsidTr="00522B7B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6364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E299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B5BD762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D628F3C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 სხვადასხვა ნოზოლოგიის შესაბამისად ავადმყოფობის ისტორიის შევსება, ანკეტირება.</w:t>
            </w:r>
          </w:p>
          <w:p w14:paraId="591DD952" w14:textId="5ADA53BC" w:rsidR="00335932" w:rsidRPr="00002325" w:rsidRDefault="00DA4A77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დიაგნოზის განსაზღვრა, მკურნალობის მეთოდისა და ტაქტიკის განსაზღვრა;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69270789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1959106D" w14:textId="77777777" w:rsidR="00335932" w:rsidRPr="00002325" w:rsidRDefault="0033593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002325" w14:paraId="3F6A7EB5" w14:textId="77777777" w:rsidTr="0041565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333718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AD57B92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  <w:p w14:paraId="7AF2606F" w14:textId="77777777" w:rsidR="00CE78C4" w:rsidRPr="00002325" w:rsidRDefault="00CE78C4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4CE0CFF5" w14:textId="77777777" w:rsidTr="00522B7B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D4F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0849B72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460D" w14:textId="77777777" w:rsidR="00D72B5F" w:rsidRPr="00002325" w:rsidRDefault="00D72B5F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2B2807D6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ლექცია,</w:t>
            </w:r>
            <w:r w:rsidRPr="00002325">
              <w:rPr>
                <w:sz w:val="24"/>
                <w:szCs w:val="24"/>
                <w:lang w:val="ka-GE"/>
              </w:rPr>
              <w:t xml:space="preserve"> 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39C16F8A" w14:textId="77777777" w:rsidR="00D72B5F" w:rsidRPr="00002325" w:rsidRDefault="00D72B5F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440CFCA8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723" w14:textId="77777777" w:rsidR="00D72B5F" w:rsidRPr="00002325" w:rsidRDefault="00D72B5F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lastRenderedPageBreak/>
              <w:t>განხორციელებისათვის  აუცილებელი  მატერიალურ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174" w14:textId="77777777" w:rsidR="00D72B5F" w:rsidRPr="00002325" w:rsidRDefault="0033593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საფანტომო კაბინეტი, კლინიკა, აუდიტორია</w:t>
            </w:r>
          </w:p>
        </w:tc>
      </w:tr>
      <w:tr w:rsidR="00815527" w:rsidRPr="00002325" w14:paraId="2DC37A87" w14:textId="77777777" w:rsidTr="00522B7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97BE" w14:textId="77777777" w:rsidR="001D6D9E" w:rsidRPr="00002325" w:rsidRDefault="001D6D9E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1E48" w14:textId="77777777" w:rsidR="001D6D9E" w:rsidRPr="00002325" w:rsidRDefault="001D6D9E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22563DB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F74AF23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002325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კომუნიკაციურ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002325">
              <w:rPr>
                <w:sz w:val="24"/>
                <w:szCs w:val="24"/>
              </w:rPr>
              <w:t>-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002325">
              <w:rPr>
                <w:sz w:val="24"/>
                <w:szCs w:val="24"/>
              </w:rPr>
              <w:t>/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002325">
              <w:rPr>
                <w:sz w:val="24"/>
                <w:szCs w:val="24"/>
              </w:rPr>
              <w:t>,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002325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002325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4A6F9EBE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002325">
              <w:rPr>
                <w:rFonts w:ascii="Sylfaen" w:hAnsi="Sylfaen"/>
                <w:sz w:val="24"/>
                <w:szCs w:val="24"/>
              </w:rPr>
              <w:t>ვიდეო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14:paraId="3729AE60" w14:textId="66EDE342" w:rsidR="00335932" w:rsidRPr="008112DD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14:paraId="4F34374A" w14:textId="41664F1F" w:rsidR="008112DD" w:rsidRPr="00002325" w:rsidRDefault="008112DD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112DD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8112DD">
              <w:rPr>
                <w:rFonts w:ascii="Sylfaen" w:hAnsi="Sylfaen"/>
                <w:sz w:val="24"/>
                <w:szCs w:val="24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55135A10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6272F2B3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</w:t>
            </w:r>
          </w:p>
          <w:p w14:paraId="6ED5A387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14EF5E78" w14:textId="77777777" w:rsidR="00335932" w:rsidRPr="00002325" w:rsidRDefault="00335932" w:rsidP="00415653">
            <w:pPr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3E07CEC7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00232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4C947013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ინდივიდუალური ან ჯგუფური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მუშაობის ფარგლებში დამატებითი ინფორმაციის მოძიება;</w:t>
            </w:r>
          </w:p>
          <w:p w14:paraId="759C6330" w14:textId="77777777" w:rsidR="00335932" w:rsidRPr="00002325" w:rsidRDefault="00335932" w:rsidP="00415653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0B9623EC" w14:textId="77777777" w:rsidR="001D6D9E" w:rsidRPr="00002325" w:rsidRDefault="001D6D9E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19ECD566" w14:textId="77777777" w:rsidR="001D6D9E" w:rsidRPr="00002325" w:rsidRDefault="001D6D9E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002325" w14:paraId="4567DF2E" w14:textId="77777777" w:rsidTr="00522B7B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6A08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858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F858DBA" w14:textId="77777777" w:rsidR="00335932" w:rsidRPr="00002325" w:rsidRDefault="00335932" w:rsidP="00415653">
            <w:pPr>
              <w:pStyle w:val="ListParagraph"/>
              <w:numPr>
                <w:ilvl w:val="0"/>
                <w:numId w:val="19"/>
              </w:numPr>
              <w:tabs>
                <w:tab w:val="left" w:pos="182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519AF688" w14:textId="77777777"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0F090B4" w14:textId="77777777"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7EC264D" w14:textId="77777777"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9863ACD" w14:textId="77777777"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D8ABAB7" w14:textId="77777777"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2E29DC11" w14:textId="77777777" w:rsidR="00335932" w:rsidRPr="00002325" w:rsidRDefault="00335932" w:rsidP="00415653">
            <w:pPr>
              <w:tabs>
                <w:tab w:val="left" w:pos="1820"/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16EC4CFF" w14:textId="77777777"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2529DCB" w14:textId="77777777" w:rsidR="00335932" w:rsidRPr="00002325" w:rsidRDefault="00335932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367C2F57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002325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530F818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002325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2AA993E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75C5C845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10119D"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გამოცდა</w:t>
            </w:r>
            <w:r w:rsidR="0010119D"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3FA0FCB9" w14:textId="77777777" w:rsidR="00335932" w:rsidRPr="00002325" w:rsidRDefault="0010119D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335932"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გამოცდის გამსვლელი ქულა არის მინიმუმ 21 ქულა (40-</w:t>
            </w:r>
            <w:r w:rsidR="00335932"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დან)</w:t>
            </w:r>
          </w:p>
          <w:p w14:paraId="1E0C1036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</w:t>
            </w:r>
            <w:r w:rsidR="0010119D"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Pr="0000232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14:paraId="4FD6BAA3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BC2E2F1" w14:textId="77777777" w:rsidR="00335932" w:rsidRPr="00002325" w:rsidRDefault="00335932" w:rsidP="00415653">
            <w:pPr>
              <w:pStyle w:val="ListParagraph"/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7E892EAF" w14:textId="77777777" w:rsidR="00335932" w:rsidRPr="00002325" w:rsidRDefault="00335932" w:rsidP="00415653">
            <w:pPr>
              <w:pStyle w:val="ListParagraph"/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0232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0232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0232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FD0E895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3C778375" w14:textId="77777777" w:rsidR="00335932" w:rsidRPr="00002325" w:rsidRDefault="00335932" w:rsidP="00DA4A77">
            <w:pPr>
              <w:pStyle w:val="ListParagraph"/>
              <w:numPr>
                <w:ilvl w:val="0"/>
                <w:numId w:val="20"/>
              </w:numPr>
              <w:tabs>
                <w:tab w:val="left" w:pos="594"/>
              </w:tabs>
              <w:spacing w:after="200" w:line="276" w:lineRule="auto"/>
              <w:ind w:left="171" w:firstLine="0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002325">
              <w:rPr>
                <w:rFonts w:ascii="Sylfaen" w:hAnsi="Sylfaen"/>
                <w:sz w:val="24"/>
                <w:szCs w:val="24"/>
              </w:rPr>
              <w:t>14-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ჯერ,  ფასდება სემესტრში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14 ქულით;</w:t>
            </w:r>
          </w:p>
          <w:p w14:paraId="4FFAE590" w14:textId="4242A377" w:rsidR="00335932" w:rsidRPr="00002325" w:rsidRDefault="00DA4A77" w:rsidP="00DA4A77">
            <w:pPr>
              <w:pStyle w:val="ListParagraph"/>
              <w:numPr>
                <w:ilvl w:val="0"/>
                <w:numId w:val="20"/>
              </w:numPr>
              <w:tabs>
                <w:tab w:val="left" w:pos="594"/>
              </w:tabs>
              <w:spacing w:after="200" w:line="276" w:lineRule="auto"/>
              <w:ind w:left="171" w:firstLine="0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- 20 ქულა,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2D53" w:rsidRPr="00192D5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მინიმალური კომპეტენციის ზღვარი 10 ქულა.</w:t>
            </w:r>
            <w:r w:rsidR="00192D53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ტარდება 10-ჯერ, თითოეული ფასდება 2 ქულით შემდეგი რანჟირებით:</w:t>
            </w:r>
          </w:p>
          <w:p w14:paraId="674598C8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14:paraId="740317D4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14:paraId="35B624CA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შესრულებულია.</w:t>
            </w:r>
          </w:p>
          <w:p w14:paraId="27AE2E21" w14:textId="77777777" w:rsidR="00335932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02C6C2C" w14:textId="77777777" w:rsidR="00335932" w:rsidRPr="00002325" w:rsidRDefault="00335932" w:rsidP="00415653">
            <w:pPr>
              <w:pStyle w:val="ListParagraph"/>
              <w:numPr>
                <w:ilvl w:val="0"/>
                <w:numId w:val="21"/>
              </w:numPr>
              <w:tabs>
                <w:tab w:val="left" w:pos="111"/>
              </w:tabs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00232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- 2-ჯერ თითოეული ფასდება 3 ქულით შემდეგი რანჟირებით: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სულ 6 ქულა.</w:t>
            </w:r>
          </w:p>
          <w:p w14:paraId="233EB911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384E75ED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350EDA24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15D37724" w14:textId="77777777" w:rsidR="00335932" w:rsidRPr="00002325" w:rsidRDefault="00335932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6C8E4E4E" w14:textId="77777777" w:rsidR="00335932" w:rsidRPr="00002325" w:rsidRDefault="00335932" w:rsidP="00415653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0" w:hanging="9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00232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გამოცდა: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A5F0950" w14:textId="77777777" w:rsidR="00335932" w:rsidRPr="00002325" w:rsidRDefault="00335932" w:rsidP="00415653">
            <w:pPr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0232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1AF50906" w14:textId="77777777" w:rsidR="00D72B5F" w:rsidRPr="00002325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002325" w14:paraId="45D344F1" w14:textId="77777777" w:rsidTr="00522B7B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C3CC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C03" w14:textId="77777777" w:rsidR="00335932" w:rsidRPr="00002325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892E2E">
              <w:rPr>
                <w:rFonts w:ascii="Sylfaen" w:hAnsi="Sylfaen"/>
                <w:sz w:val="24"/>
                <w:szCs w:val="24"/>
              </w:rPr>
              <w:t>., 2006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52B6064D" w14:textId="77777777" w:rsidR="00335932" w:rsidRPr="00002325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2.</w:t>
            </w:r>
            <w:r w:rsidRPr="00002325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თ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="00892E2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ასაკის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002325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892E2E">
              <w:rPr>
                <w:rFonts w:ascii="AcadNusx" w:hAnsi="AcadNusx"/>
                <w:sz w:val="24"/>
                <w:szCs w:val="24"/>
              </w:rPr>
              <w:t>.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2E2E">
              <w:rPr>
                <w:rFonts w:ascii="AcadNusx" w:hAnsi="Sylfaen"/>
                <w:sz w:val="24"/>
                <w:szCs w:val="24"/>
              </w:rPr>
              <w:t>თბ</w:t>
            </w:r>
            <w:r w:rsidR="00892E2E">
              <w:rPr>
                <w:rFonts w:ascii="AcadNusx" w:hAnsi="Sylfaen"/>
                <w:sz w:val="24"/>
                <w:szCs w:val="24"/>
              </w:rPr>
              <w:t>.,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2C1C9183" w14:textId="77777777" w:rsidR="00335932" w:rsidRDefault="00335932" w:rsidP="00892E2E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sz w:val="24"/>
                <w:szCs w:val="24"/>
              </w:rPr>
              <w:t>3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მამალაძე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="00892E2E">
              <w:rPr>
                <w:rFonts w:ascii="Sylfaen" w:hAnsi="Sylfaen"/>
                <w:sz w:val="24"/>
                <w:szCs w:val="24"/>
                <w:lang w:val="ka-GE"/>
              </w:rPr>
              <w:t>ები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N</w:t>
            </w:r>
            <w:r w:rsidR="00892E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.,</w:t>
            </w:r>
            <w:r w:rsidR="00892E2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F072AC0" w14:textId="77777777" w:rsidR="009C5DD0" w:rsidRDefault="009C5DD0" w:rsidP="00892E2E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Pr="00E02450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30FFF1A0" w14:textId="77777777" w:rsidR="009C5DD0" w:rsidRPr="00002325" w:rsidRDefault="009C5DD0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>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65E553D9" w14:textId="77777777" w:rsidR="009C5DD0" w:rsidRPr="00002325" w:rsidRDefault="009C5DD0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თ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ასაკის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002325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,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.,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29CEAC09" w14:textId="77777777" w:rsidR="009C5DD0" w:rsidRDefault="009C5DD0" w:rsidP="00892E2E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sz w:val="24"/>
                <w:szCs w:val="24"/>
              </w:rPr>
              <w:t>3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მამალაძე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</w:p>
          <w:p w14:paraId="78AAA6F0" w14:textId="77777777" w:rsidR="00D72B5F" w:rsidRPr="00002325" w:rsidRDefault="00D72B5F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002325" w14:paraId="03FCE91C" w14:textId="77777777" w:rsidTr="00522B7B">
        <w:trPr>
          <w:trHeight w:val="10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9FDA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0EB" w14:textId="77777777" w:rsidR="00335932" w:rsidRPr="00002325" w:rsidRDefault="00335932" w:rsidP="00892E2E">
            <w:pPr>
              <w:tabs>
                <w:tab w:val="left" w:pos="1820"/>
              </w:tabs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გოგილაშვილი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892E2E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D6C3F39" w14:textId="77777777" w:rsidR="00335932" w:rsidRPr="00892E2E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Т</w:t>
            </w:r>
            <w:r w:rsidRPr="00002325">
              <w:rPr>
                <w:sz w:val="24"/>
                <w:szCs w:val="24"/>
                <w:lang w:val="ka-GE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Ф</w:t>
            </w:r>
            <w:r w:rsidRPr="00002325">
              <w:rPr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892E2E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892E2E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у</w:t>
            </w:r>
            <w:r w:rsidRPr="00892E2E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892E2E">
              <w:rPr>
                <w:sz w:val="24"/>
                <w:szCs w:val="24"/>
                <w:lang w:val="ru-RU"/>
              </w:rPr>
              <w:t>.</w:t>
            </w:r>
            <w:r w:rsidR="00892E2E">
              <w:rPr>
                <w:sz w:val="24"/>
                <w:szCs w:val="24"/>
                <w:lang w:val="ka-GE"/>
              </w:rPr>
              <w:t xml:space="preserve"> </w:t>
            </w:r>
            <w:r w:rsidR="00892E2E">
              <w:rPr>
                <w:sz w:val="24"/>
                <w:szCs w:val="24"/>
                <w:u w:color="FF0000"/>
                <w:lang w:val="ka-GE"/>
              </w:rPr>
              <w:t>М.</w:t>
            </w:r>
            <w:r w:rsidRPr="00892E2E">
              <w:rPr>
                <w:sz w:val="24"/>
                <w:szCs w:val="24"/>
              </w:rPr>
              <w:t>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1988</w:t>
            </w:r>
            <w:r w:rsidRPr="00892E2E">
              <w:rPr>
                <w:sz w:val="24"/>
                <w:szCs w:val="24"/>
              </w:rPr>
              <w:t>.</w:t>
            </w:r>
          </w:p>
          <w:p w14:paraId="3CC27554" w14:textId="77777777" w:rsidR="00335932" w:rsidRPr="00834F03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sz w:val="24"/>
                <w:szCs w:val="24"/>
                <w:u w:color="FF0000"/>
                <w:lang w:val="ka-GE"/>
              </w:rPr>
              <w:t>3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Ozar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T</w:t>
            </w:r>
            <w:r w:rsidRPr="00002325">
              <w:rPr>
                <w:sz w:val="24"/>
                <w:szCs w:val="24"/>
              </w:rPr>
              <w:t>.,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Sokol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J</w:t>
            </w:r>
            <w:r w:rsidRPr="00002325">
              <w:rPr>
                <w:sz w:val="24"/>
                <w:szCs w:val="24"/>
              </w:rPr>
              <w:t xml:space="preserve">.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Dental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ethics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at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chairside</w:t>
            </w:r>
            <w:r w:rsidRPr="00002325">
              <w:rPr>
                <w:sz w:val="24"/>
                <w:szCs w:val="24"/>
              </w:rPr>
              <w:t xml:space="preserve">: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002325">
              <w:rPr>
                <w:sz w:val="24"/>
                <w:szCs w:val="24"/>
              </w:rPr>
              <w:t xml:space="preserve"> 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principles</w:t>
            </w:r>
            <w:r w:rsidRPr="00002325">
              <w:rPr>
                <w:sz w:val="24"/>
                <w:szCs w:val="24"/>
              </w:rPr>
              <w:t xml:space="preserve"> 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and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practical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applications</w:t>
            </w:r>
            <w:r w:rsidRPr="00002325">
              <w:rPr>
                <w:sz w:val="24"/>
                <w:szCs w:val="24"/>
              </w:rPr>
              <w:t>.</w:t>
            </w:r>
            <w:r w:rsidR="00892E2E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St</w:t>
            </w:r>
            <w:r w:rsidRPr="00834F03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Louis</w:t>
            </w:r>
            <w:r w:rsidRPr="00834F03">
              <w:rPr>
                <w:sz w:val="24"/>
                <w:szCs w:val="24"/>
              </w:rPr>
              <w:t>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1994</w:t>
            </w:r>
            <w:r w:rsidRPr="00834F03">
              <w:rPr>
                <w:sz w:val="24"/>
                <w:szCs w:val="24"/>
              </w:rPr>
              <w:t>.</w:t>
            </w:r>
          </w:p>
          <w:p w14:paraId="0B1BE8AB" w14:textId="77777777" w:rsidR="00335932" w:rsidRPr="00834F03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b/>
                <w:sz w:val="24"/>
                <w:szCs w:val="24"/>
              </w:rPr>
            </w:pPr>
            <w:r w:rsidRPr="00834F03">
              <w:rPr>
                <w:sz w:val="24"/>
                <w:szCs w:val="24"/>
              </w:rPr>
              <w:t xml:space="preserve">              </w:t>
            </w:r>
            <w:r w:rsidRPr="00AB6A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834F03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AB6A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834F03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48B990BB" w14:textId="77777777" w:rsidR="00950426" w:rsidRDefault="00950426" w:rsidP="00892E2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Moursi </w:t>
            </w:r>
            <w:r w:rsidR="00892E2E">
              <w:rPr>
                <w:rFonts w:ascii="Times New Roman" w:hAnsi="Times New Roman" w:cs="Times New Roman"/>
                <w:sz w:val="24"/>
                <w:szCs w:val="24"/>
              </w:rPr>
              <w:t xml:space="preserve"> A.M.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Clinical Cases in pediatric dentistry ;2012</w:t>
            </w:r>
          </w:p>
          <w:p w14:paraId="11F24102" w14:textId="77777777" w:rsidR="00950426" w:rsidRDefault="00950426" w:rsidP="00892E2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Bruzda-zweiech </w:t>
            </w:r>
            <w:r w:rsidR="00892E2E"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others </w:t>
            </w:r>
            <w:r w:rsidR="00892E2E">
              <w:rPr>
                <w:rFonts w:cs="Times New Roman"/>
                <w:sz w:val="24"/>
                <w:szCs w:val="24"/>
                <w:lang w:val="ka-G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Pediatric dentistry – textbook for pre-clinic</w:t>
            </w:r>
            <w:r w:rsidR="00892E2E">
              <w:rPr>
                <w:rFonts w:ascii="Times New Roman" w:hAnsi="Times New Roman" w:cs="Times New Roman"/>
                <w:sz w:val="24"/>
                <w:szCs w:val="24"/>
              </w:rPr>
              <w:t>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14:paraId="15B4B2DC" w14:textId="77777777" w:rsidR="00335932" w:rsidRPr="00834F03" w:rsidRDefault="00335932" w:rsidP="00415653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</w:p>
          <w:p w14:paraId="503E6030" w14:textId="77777777" w:rsidR="00D72B5F" w:rsidRPr="00002325" w:rsidRDefault="00D72B5F" w:rsidP="00415653">
            <w:pPr>
              <w:pStyle w:val="ListParagraph"/>
              <w:tabs>
                <w:tab w:val="left" w:pos="182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18877838" w14:textId="77777777" w:rsidR="00D72B5F" w:rsidRPr="00002325" w:rsidRDefault="00415653" w:rsidP="008A3F87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  <w:r>
        <w:rPr>
          <w:rFonts w:ascii="AcadNusx" w:hAnsi="AcadNusx"/>
          <w:color w:val="000000" w:themeColor="text1"/>
          <w:sz w:val="24"/>
          <w:szCs w:val="24"/>
        </w:rPr>
        <w:lastRenderedPageBreak/>
        <w:br w:type="textWrapping" w:clear="all"/>
      </w:r>
    </w:p>
    <w:sectPr w:rsidR="00D72B5F" w:rsidRPr="0000232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5C4C"/>
    <w:multiLevelType w:val="hybridMultilevel"/>
    <w:tmpl w:val="9B709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710F0"/>
    <w:multiLevelType w:val="hybridMultilevel"/>
    <w:tmpl w:val="E0140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34597"/>
    <w:multiLevelType w:val="hybridMultilevel"/>
    <w:tmpl w:val="C7E4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031DD"/>
    <w:multiLevelType w:val="hybridMultilevel"/>
    <w:tmpl w:val="72D4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9"/>
  </w:num>
  <w:num w:numId="13">
    <w:abstractNumId w:val="18"/>
  </w:num>
  <w:num w:numId="14">
    <w:abstractNumId w:val="9"/>
  </w:num>
  <w:num w:numId="15">
    <w:abstractNumId w:val="16"/>
  </w:num>
  <w:num w:numId="16">
    <w:abstractNumId w:val="17"/>
  </w:num>
  <w:num w:numId="17">
    <w:abstractNumId w:val="15"/>
  </w:num>
  <w:num w:numId="18">
    <w:abstractNumId w:val="13"/>
  </w:num>
  <w:num w:numId="19">
    <w:abstractNumId w:val="10"/>
  </w:num>
  <w:num w:numId="20">
    <w:abstractNumId w:val="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2325"/>
    <w:rsid w:val="000129B8"/>
    <w:rsid w:val="0002077A"/>
    <w:rsid w:val="0002214F"/>
    <w:rsid w:val="000232A8"/>
    <w:rsid w:val="000269CB"/>
    <w:rsid w:val="000304D6"/>
    <w:rsid w:val="00066236"/>
    <w:rsid w:val="00097246"/>
    <w:rsid w:val="000A5663"/>
    <w:rsid w:val="000E2FD1"/>
    <w:rsid w:val="0010078D"/>
    <w:rsid w:val="0010119D"/>
    <w:rsid w:val="0015369F"/>
    <w:rsid w:val="00165076"/>
    <w:rsid w:val="001736CC"/>
    <w:rsid w:val="00192D53"/>
    <w:rsid w:val="001A3262"/>
    <w:rsid w:val="001D169D"/>
    <w:rsid w:val="001D6D9E"/>
    <w:rsid w:val="00206B75"/>
    <w:rsid w:val="00237D45"/>
    <w:rsid w:val="002418D7"/>
    <w:rsid w:val="00266176"/>
    <w:rsid w:val="00266DE8"/>
    <w:rsid w:val="00276BEF"/>
    <w:rsid w:val="002950BC"/>
    <w:rsid w:val="002A2C27"/>
    <w:rsid w:val="002C20B9"/>
    <w:rsid w:val="002C51A3"/>
    <w:rsid w:val="002E7157"/>
    <w:rsid w:val="002F02E1"/>
    <w:rsid w:val="002F241D"/>
    <w:rsid w:val="002F28F7"/>
    <w:rsid w:val="003044F4"/>
    <w:rsid w:val="00317325"/>
    <w:rsid w:val="00317DE3"/>
    <w:rsid w:val="00326D14"/>
    <w:rsid w:val="00327A5D"/>
    <w:rsid w:val="00335932"/>
    <w:rsid w:val="00341509"/>
    <w:rsid w:val="003723D1"/>
    <w:rsid w:val="0037749F"/>
    <w:rsid w:val="00392BEA"/>
    <w:rsid w:val="003A2D21"/>
    <w:rsid w:val="003E25E8"/>
    <w:rsid w:val="00415653"/>
    <w:rsid w:val="00442B7A"/>
    <w:rsid w:val="004A0FF2"/>
    <w:rsid w:val="004B0055"/>
    <w:rsid w:val="004B2E5A"/>
    <w:rsid w:val="004D515A"/>
    <w:rsid w:val="005038E3"/>
    <w:rsid w:val="00522B7B"/>
    <w:rsid w:val="005265B9"/>
    <w:rsid w:val="0058400C"/>
    <w:rsid w:val="005A6458"/>
    <w:rsid w:val="005C6EA9"/>
    <w:rsid w:val="005D0209"/>
    <w:rsid w:val="00633AA7"/>
    <w:rsid w:val="006857C1"/>
    <w:rsid w:val="006B516E"/>
    <w:rsid w:val="006D4DF9"/>
    <w:rsid w:val="006F1FF8"/>
    <w:rsid w:val="006F4F85"/>
    <w:rsid w:val="007076DF"/>
    <w:rsid w:val="007140E6"/>
    <w:rsid w:val="007161BC"/>
    <w:rsid w:val="00726CF7"/>
    <w:rsid w:val="00730458"/>
    <w:rsid w:val="0073142C"/>
    <w:rsid w:val="00741804"/>
    <w:rsid w:val="00784E55"/>
    <w:rsid w:val="007C724A"/>
    <w:rsid w:val="007D3F93"/>
    <w:rsid w:val="007E09E8"/>
    <w:rsid w:val="007F6912"/>
    <w:rsid w:val="008112DD"/>
    <w:rsid w:val="00811913"/>
    <w:rsid w:val="00815527"/>
    <w:rsid w:val="00834F03"/>
    <w:rsid w:val="0086313C"/>
    <w:rsid w:val="0087332B"/>
    <w:rsid w:val="0088085E"/>
    <w:rsid w:val="00884E83"/>
    <w:rsid w:val="00892E2E"/>
    <w:rsid w:val="008A3F87"/>
    <w:rsid w:val="008C1B97"/>
    <w:rsid w:val="008D391E"/>
    <w:rsid w:val="008E38D1"/>
    <w:rsid w:val="008E7184"/>
    <w:rsid w:val="008F6738"/>
    <w:rsid w:val="0092657D"/>
    <w:rsid w:val="0093459D"/>
    <w:rsid w:val="00950426"/>
    <w:rsid w:val="00957AF8"/>
    <w:rsid w:val="0098188D"/>
    <w:rsid w:val="009C5DD0"/>
    <w:rsid w:val="00A631A8"/>
    <w:rsid w:val="00A65A09"/>
    <w:rsid w:val="00AA1BEA"/>
    <w:rsid w:val="00AB6A72"/>
    <w:rsid w:val="00AC6342"/>
    <w:rsid w:val="00AD15D6"/>
    <w:rsid w:val="00AE41C2"/>
    <w:rsid w:val="00B2301F"/>
    <w:rsid w:val="00B574BF"/>
    <w:rsid w:val="00B73FE4"/>
    <w:rsid w:val="00B76258"/>
    <w:rsid w:val="00BA67CF"/>
    <w:rsid w:val="00BD52F5"/>
    <w:rsid w:val="00BE2238"/>
    <w:rsid w:val="00C07800"/>
    <w:rsid w:val="00C32F97"/>
    <w:rsid w:val="00C81CB4"/>
    <w:rsid w:val="00C91122"/>
    <w:rsid w:val="00C91512"/>
    <w:rsid w:val="00C94D10"/>
    <w:rsid w:val="00CA470C"/>
    <w:rsid w:val="00CE77D8"/>
    <w:rsid w:val="00CE78C4"/>
    <w:rsid w:val="00D03DBF"/>
    <w:rsid w:val="00D34CDB"/>
    <w:rsid w:val="00D35BE2"/>
    <w:rsid w:val="00D368EF"/>
    <w:rsid w:val="00D61B21"/>
    <w:rsid w:val="00D72B5F"/>
    <w:rsid w:val="00D76D59"/>
    <w:rsid w:val="00DA4A77"/>
    <w:rsid w:val="00DA61DC"/>
    <w:rsid w:val="00DB796D"/>
    <w:rsid w:val="00E0250B"/>
    <w:rsid w:val="00E3636D"/>
    <w:rsid w:val="00E36DB9"/>
    <w:rsid w:val="00E4647F"/>
    <w:rsid w:val="00E6034D"/>
    <w:rsid w:val="00E60D86"/>
    <w:rsid w:val="00E86736"/>
    <w:rsid w:val="00E911A7"/>
    <w:rsid w:val="00EC0C85"/>
    <w:rsid w:val="00EC2838"/>
    <w:rsid w:val="00ED7129"/>
    <w:rsid w:val="00EE0FFF"/>
    <w:rsid w:val="00EE6C80"/>
    <w:rsid w:val="00F06147"/>
    <w:rsid w:val="00F32441"/>
    <w:rsid w:val="00F32E91"/>
    <w:rsid w:val="00F36B45"/>
    <w:rsid w:val="00F66E9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3CC76"/>
  <w15:docId w15:val="{4AEBC5BD-37EA-458C-958F-1067196E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206B7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6B7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6B75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A61D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1D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AB6A72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0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1193D-7259-46E7-B9DF-DFE320248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70</cp:revision>
  <dcterms:created xsi:type="dcterms:W3CDTF">2019-01-29T10:55:00Z</dcterms:created>
  <dcterms:modified xsi:type="dcterms:W3CDTF">2024-10-23T11:19:00Z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fd56ef1fa07dc699388746deb717d149e3b6c1c0a0d3b3eacec3544fee81fc7e</vt:lpwstr>
  </property>
</Properties>
</file>